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24C50" w14:textId="38C9D08B" w:rsidR="00A068DA" w:rsidRPr="00081073" w:rsidRDefault="00A068DA" w:rsidP="00A068DA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53E27860">
        <w:rPr>
          <w:rFonts w:asciiTheme="minorEastAsia" w:hAnsiTheme="minorEastAsia" w:cstheme="minorEastAsia" w:hint="eastAsia"/>
          <w:sz w:val="28"/>
          <w:szCs w:val="28"/>
        </w:rPr>
        <w:t>助成金</w:t>
      </w:r>
      <w:r w:rsidR="00412B08" w:rsidRPr="53E27860">
        <w:rPr>
          <w:rFonts w:asciiTheme="minorEastAsia" w:hAnsiTheme="minorEastAsia" w:cstheme="minorEastAsia" w:hint="eastAsia"/>
          <w:sz w:val="28"/>
          <w:szCs w:val="28"/>
        </w:rPr>
        <w:t>の使途について</w:t>
      </w:r>
    </w:p>
    <w:p w14:paraId="2405DAF9" w14:textId="1E19B592" w:rsidR="004C7632" w:rsidRDefault="00412B08">
      <w:pPr>
        <w:widowControl/>
        <w:jc w:val="left"/>
        <w:rPr>
          <w:rFonts w:asciiTheme="minorEastAsia" w:hAnsiTheme="minorEastAsia" w:cstheme="minorEastAsia"/>
        </w:rPr>
      </w:pPr>
      <w:r w:rsidRPr="53E27860">
        <w:rPr>
          <w:rFonts w:asciiTheme="minorEastAsia" w:hAnsiTheme="minorEastAsia" w:cstheme="minorEastAsia" w:hint="eastAsia"/>
        </w:rPr>
        <w:t>助成する研究を実施する上で、直接必要な費用についての支出を認める</w:t>
      </w:r>
    </w:p>
    <w:tbl>
      <w:tblPr>
        <w:tblStyle w:val="a4"/>
        <w:tblW w:w="15501" w:type="dxa"/>
        <w:tblLook w:val="04A0" w:firstRow="1" w:lastRow="0" w:firstColumn="1" w:lastColumn="0" w:noHBand="0" w:noVBand="1"/>
      </w:tblPr>
      <w:tblGrid>
        <w:gridCol w:w="1656"/>
        <w:gridCol w:w="6277"/>
        <w:gridCol w:w="7568"/>
      </w:tblGrid>
      <w:tr w:rsidR="00A068DA" w:rsidRPr="00A068DA" w14:paraId="0E23ACAA" w14:textId="77777777" w:rsidTr="24765FD8">
        <w:trPr>
          <w:trHeight w:val="319"/>
        </w:trPr>
        <w:tc>
          <w:tcPr>
            <w:tcW w:w="1656" w:type="dxa"/>
            <w:shd w:val="clear" w:color="auto" w:fill="BFBFBF" w:themeFill="background1" w:themeFillShade="BF"/>
          </w:tcPr>
          <w:p w14:paraId="6EC52800" w14:textId="474E2C06" w:rsidR="00A068DA" w:rsidRPr="00A068DA" w:rsidRDefault="00A068DA" w:rsidP="00A068DA">
            <w:pPr>
              <w:jc w:val="center"/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費用区分</w:t>
            </w:r>
          </w:p>
        </w:tc>
        <w:tc>
          <w:tcPr>
            <w:tcW w:w="6277" w:type="dxa"/>
            <w:shd w:val="clear" w:color="auto" w:fill="BFBFBF" w:themeFill="background1" w:themeFillShade="BF"/>
          </w:tcPr>
          <w:p w14:paraId="1C9C7DDD" w14:textId="20626230" w:rsidR="00A068DA" w:rsidRPr="00A068DA" w:rsidRDefault="00A068DA" w:rsidP="00A068DA">
            <w:pPr>
              <w:jc w:val="center"/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使途</w:t>
            </w:r>
          </w:p>
        </w:tc>
        <w:tc>
          <w:tcPr>
            <w:tcW w:w="7568" w:type="dxa"/>
            <w:shd w:val="clear" w:color="auto" w:fill="BFBFBF" w:themeFill="background1" w:themeFillShade="BF"/>
          </w:tcPr>
          <w:p w14:paraId="3A95567C" w14:textId="77777777" w:rsidR="00A068DA" w:rsidRPr="00A068DA" w:rsidRDefault="00A068DA" w:rsidP="00A068DA">
            <w:pPr>
              <w:jc w:val="center"/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備考</w:t>
            </w:r>
          </w:p>
        </w:tc>
      </w:tr>
      <w:tr w:rsidR="00A068DA" w:rsidRPr="00A068DA" w14:paraId="3B341589" w14:textId="77777777" w:rsidTr="24765FD8">
        <w:trPr>
          <w:trHeight w:val="20"/>
        </w:trPr>
        <w:tc>
          <w:tcPr>
            <w:tcW w:w="1656" w:type="dxa"/>
          </w:tcPr>
          <w:p w14:paraId="6804A46E" w14:textId="4FD3BE5C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物品購入</w:t>
            </w:r>
          </w:p>
        </w:tc>
        <w:tc>
          <w:tcPr>
            <w:tcW w:w="6277" w:type="dxa"/>
          </w:tcPr>
          <w:p w14:paraId="480142EA" w14:textId="32E79A1D" w:rsidR="00A068DA" w:rsidRPr="00DF47E3" w:rsidRDefault="490745B1" w:rsidP="00A068DA">
            <w:pPr>
              <w:rPr>
                <w:rFonts w:asciiTheme="minorEastAsia" w:hAnsiTheme="minorEastAsia" w:cstheme="minorEastAsia"/>
              </w:rPr>
            </w:pPr>
            <w:r w:rsidRPr="00DF47E3">
              <w:rPr>
                <w:rFonts w:asciiTheme="minorEastAsia" w:hAnsiTheme="minorEastAsia" w:cstheme="minorEastAsia"/>
              </w:rPr>
              <w:t>本</w:t>
            </w:r>
            <w:r w:rsidR="1B0996F8" w:rsidRPr="00DF47E3">
              <w:rPr>
                <w:rFonts w:asciiTheme="minorEastAsia" w:hAnsiTheme="minorEastAsia" w:cstheme="minorEastAsia"/>
              </w:rPr>
              <w:t>助成研究を実施する上で、直接必要</w:t>
            </w:r>
            <w:r w:rsidR="317309DF" w:rsidRPr="00DF47E3">
              <w:rPr>
                <w:rFonts w:asciiTheme="minorEastAsia" w:hAnsiTheme="minorEastAsia" w:cstheme="minorEastAsia"/>
              </w:rPr>
              <w:t>な</w:t>
            </w:r>
            <w:r w:rsidR="5D63B1CE" w:rsidRPr="00DF47E3">
              <w:rPr>
                <w:rFonts w:asciiTheme="minorEastAsia" w:hAnsiTheme="minorEastAsia" w:cstheme="minorEastAsia"/>
              </w:rPr>
              <w:t>物品</w:t>
            </w:r>
            <w:r w:rsidR="1B0996F8" w:rsidRPr="00DF47E3">
              <w:rPr>
                <w:rFonts w:asciiTheme="minorEastAsia" w:hAnsiTheme="minorEastAsia" w:cstheme="minorEastAsia"/>
              </w:rPr>
              <w:t>（事務用品、ガラス器具、現像料込のフィルム、試薬品費等）</w:t>
            </w:r>
          </w:p>
        </w:tc>
        <w:tc>
          <w:tcPr>
            <w:tcW w:w="7568" w:type="dxa"/>
          </w:tcPr>
          <w:p w14:paraId="647BC4CE" w14:textId="3904F381" w:rsidR="00A068DA" w:rsidRPr="00DF47E3" w:rsidRDefault="1B0996F8" w:rsidP="3E316DAA">
            <w:pPr>
              <w:rPr>
                <w:rFonts w:asciiTheme="minorEastAsia" w:hAnsiTheme="minorEastAsia" w:cstheme="minorEastAsia"/>
              </w:rPr>
            </w:pPr>
            <w:r w:rsidRPr="00DF47E3">
              <w:rPr>
                <w:rFonts w:asciiTheme="minorEastAsia" w:hAnsiTheme="minorEastAsia" w:cstheme="minorEastAsia"/>
              </w:rPr>
              <w:t>(1)</w:t>
            </w:r>
            <w:r w:rsidR="00DC2775" w:rsidRPr="00DF47E3">
              <w:rPr>
                <w:rFonts w:asciiTheme="minorEastAsia" w:hAnsiTheme="minorEastAsia" w:cstheme="minorEastAsia"/>
              </w:rPr>
              <w:t xml:space="preserve"> </w:t>
            </w:r>
            <w:r w:rsidR="45EBE0A8" w:rsidRPr="00DF47E3">
              <w:rPr>
                <w:rFonts w:asciiTheme="minorEastAsia" w:hAnsiTheme="minorEastAsia" w:cstheme="minorEastAsia"/>
              </w:rPr>
              <w:t>20万円以上</w:t>
            </w:r>
            <w:r w:rsidR="00DC2775" w:rsidRPr="00DF47E3">
              <w:rPr>
                <w:rFonts w:asciiTheme="minorEastAsia" w:hAnsiTheme="minorEastAsia" w:cstheme="minorEastAsia" w:hint="eastAsia"/>
              </w:rPr>
              <w:t>で</w:t>
            </w:r>
            <w:r w:rsidR="11E07CBC" w:rsidRPr="00DF47E3">
              <w:rPr>
                <w:rFonts w:asciiTheme="minorEastAsia" w:hAnsiTheme="minorEastAsia" w:cstheme="minorEastAsia"/>
              </w:rPr>
              <w:t>資産と</w:t>
            </w:r>
            <w:r w:rsidR="006B5CC8" w:rsidRPr="00DF47E3">
              <w:rPr>
                <w:rFonts w:asciiTheme="minorEastAsia" w:hAnsiTheme="minorEastAsia" w:cstheme="minorEastAsia" w:hint="eastAsia"/>
              </w:rPr>
              <w:t>なる物品</w:t>
            </w:r>
            <w:r w:rsidR="11E07CBC" w:rsidRPr="00DF47E3">
              <w:rPr>
                <w:rFonts w:asciiTheme="minorEastAsia" w:hAnsiTheme="minorEastAsia" w:cstheme="minorEastAsia"/>
              </w:rPr>
              <w:t>については原則認められない。</w:t>
            </w:r>
          </w:p>
          <w:p w14:paraId="70886268" w14:textId="38F0EBA2" w:rsidR="00A068DA" w:rsidRPr="00DF47E3" w:rsidRDefault="00A068DA" w:rsidP="00A068DA">
            <w:pPr>
              <w:rPr>
                <w:rFonts w:asciiTheme="minorEastAsia" w:hAnsiTheme="minorEastAsia" w:cstheme="minorEastAsia"/>
              </w:rPr>
            </w:pPr>
            <w:r w:rsidRPr="00DF47E3">
              <w:rPr>
                <w:rFonts w:asciiTheme="minorEastAsia" w:hAnsiTheme="minorEastAsia" w:cstheme="minorEastAsia" w:hint="eastAsia"/>
              </w:rPr>
              <w:t>(2)予算消化の為の大量購入は認められない。</w:t>
            </w:r>
          </w:p>
        </w:tc>
      </w:tr>
      <w:tr w:rsidR="00A068DA" w:rsidRPr="00A068DA" w14:paraId="4912F59D" w14:textId="77777777" w:rsidTr="24765FD8">
        <w:trPr>
          <w:trHeight w:val="20"/>
        </w:trPr>
        <w:tc>
          <w:tcPr>
            <w:tcW w:w="1656" w:type="dxa"/>
          </w:tcPr>
          <w:p w14:paraId="032D0213" w14:textId="2BE95097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人件費・謝金</w:t>
            </w:r>
          </w:p>
        </w:tc>
        <w:tc>
          <w:tcPr>
            <w:tcW w:w="6277" w:type="dxa"/>
          </w:tcPr>
          <w:p w14:paraId="70B547B9" w14:textId="125E661D" w:rsidR="00A068DA" w:rsidRPr="00DF47E3" w:rsidRDefault="00A068DA" w:rsidP="00A068DA">
            <w:pPr>
              <w:rPr>
                <w:rFonts w:asciiTheme="minorEastAsia" w:hAnsiTheme="minorEastAsia" w:cstheme="minorEastAsia"/>
              </w:rPr>
            </w:pPr>
            <w:r w:rsidRPr="00DF47E3">
              <w:rPr>
                <w:rFonts w:asciiTheme="minorEastAsia" w:hAnsiTheme="minorEastAsia" w:cstheme="minorEastAsia" w:hint="eastAsia"/>
              </w:rPr>
              <w:t>・ある特定の用務の提供に対して、協力者からの協力・助言に対する謝礼</w:t>
            </w:r>
          </w:p>
          <w:p w14:paraId="758D8695" w14:textId="4EA65237" w:rsidR="00A068DA" w:rsidRPr="00DF47E3" w:rsidRDefault="00A068DA" w:rsidP="00A068DA">
            <w:pPr>
              <w:rPr>
                <w:rFonts w:asciiTheme="minorEastAsia" w:hAnsiTheme="minorEastAsia" w:cstheme="minorEastAsia"/>
              </w:rPr>
            </w:pPr>
            <w:r w:rsidRPr="00DF47E3">
              <w:rPr>
                <w:rFonts w:asciiTheme="minorEastAsia" w:hAnsiTheme="minorEastAsia" w:cstheme="minorEastAsia" w:hint="eastAsia"/>
              </w:rPr>
              <w:t>・活動に直接必要な日々雇用の単純労務に服する者に支払う賃金等（試験検査、実態調査、実験補助、活動資料の集計・資料整理作業等）</w:t>
            </w:r>
          </w:p>
        </w:tc>
        <w:tc>
          <w:tcPr>
            <w:tcW w:w="7568" w:type="dxa"/>
          </w:tcPr>
          <w:p w14:paraId="07AB4FAD" w14:textId="62EFB8D1" w:rsidR="00D41AA3" w:rsidRPr="00DF47E3" w:rsidRDefault="4AB1AFE7" w:rsidP="3E316DAA">
            <w:pPr>
              <w:divId w:val="1773090839"/>
              <w:rPr>
                <w:rFonts w:asciiTheme="minorEastAsia" w:hAnsiTheme="minorEastAsia" w:cstheme="minorEastAsia"/>
              </w:rPr>
            </w:pPr>
            <w:r w:rsidRPr="00DF47E3">
              <w:rPr>
                <w:rFonts w:asciiTheme="minorEastAsia" w:hAnsiTheme="minorEastAsia" w:cstheme="minorEastAsia"/>
              </w:rPr>
              <w:t>(1)研究者本人</w:t>
            </w:r>
            <w:r w:rsidR="297165C8" w:rsidRPr="00DF47E3">
              <w:rPr>
                <w:rFonts w:asciiTheme="minorEastAsia" w:hAnsiTheme="minorEastAsia" w:cstheme="minorEastAsia"/>
              </w:rPr>
              <w:t>や共同研究者</w:t>
            </w:r>
            <w:r w:rsidR="005C2F13" w:rsidRPr="00DF47E3">
              <w:rPr>
                <w:rFonts w:asciiTheme="minorEastAsia" w:hAnsiTheme="minorEastAsia" w:cstheme="minorEastAsia" w:hint="eastAsia"/>
              </w:rPr>
              <w:t>の</w:t>
            </w:r>
            <w:r w:rsidRPr="00DF47E3">
              <w:rPr>
                <w:rFonts w:asciiTheme="minorEastAsia" w:hAnsiTheme="minorEastAsia" w:cstheme="minorEastAsia"/>
              </w:rPr>
              <w:t>給与</w:t>
            </w:r>
            <w:r w:rsidR="005C2F13" w:rsidRPr="00DF47E3">
              <w:rPr>
                <w:rFonts w:asciiTheme="minorEastAsia" w:hAnsiTheme="minorEastAsia" w:cstheme="minorEastAsia" w:hint="eastAsia"/>
              </w:rPr>
              <w:t>支出</w:t>
            </w:r>
            <w:r w:rsidRPr="00DF47E3">
              <w:rPr>
                <w:rFonts w:asciiTheme="minorEastAsia" w:hAnsiTheme="minorEastAsia" w:cstheme="minorEastAsia"/>
              </w:rPr>
              <w:t>は認められない。</w:t>
            </w:r>
          </w:p>
          <w:p w14:paraId="75795F62" w14:textId="77CB8DFB" w:rsidR="00A068DA" w:rsidRPr="00DF47E3" w:rsidRDefault="1B0996F8" w:rsidP="3E316DAA">
            <w:pPr>
              <w:rPr>
                <w:rFonts w:asciiTheme="minorEastAsia" w:hAnsiTheme="minorEastAsia" w:cstheme="minorEastAsia"/>
              </w:rPr>
            </w:pPr>
            <w:r w:rsidRPr="00DF47E3">
              <w:rPr>
                <w:rFonts w:asciiTheme="minorEastAsia" w:hAnsiTheme="minorEastAsia" w:cstheme="minorEastAsia"/>
              </w:rPr>
              <w:t>(</w:t>
            </w:r>
            <w:r w:rsidR="74B765A9" w:rsidRPr="00DF47E3">
              <w:rPr>
                <w:rFonts w:asciiTheme="minorEastAsia" w:hAnsiTheme="minorEastAsia" w:cstheme="minorEastAsia"/>
              </w:rPr>
              <w:t>2</w:t>
            </w:r>
            <w:r w:rsidRPr="00DF47E3">
              <w:rPr>
                <w:rFonts w:asciiTheme="minorEastAsia" w:hAnsiTheme="minorEastAsia" w:cstheme="minorEastAsia"/>
              </w:rPr>
              <w:t>)</w:t>
            </w:r>
            <w:r w:rsidR="490745B1" w:rsidRPr="00DF47E3">
              <w:rPr>
                <w:rFonts w:asciiTheme="minorEastAsia" w:hAnsiTheme="minorEastAsia" w:cstheme="minorEastAsia"/>
              </w:rPr>
              <w:t>謝金の</w:t>
            </w:r>
            <w:r w:rsidRPr="00DF47E3">
              <w:rPr>
                <w:rFonts w:asciiTheme="minorEastAsia" w:hAnsiTheme="minorEastAsia" w:cstheme="minorEastAsia"/>
              </w:rPr>
              <w:t>支出にあたっては、所属機関等の「諸謝金支給基準」等を参考にすること。</w:t>
            </w:r>
          </w:p>
          <w:p w14:paraId="4C4D35BA" w14:textId="082823D6" w:rsidR="006307F2" w:rsidRPr="00DF47E3" w:rsidRDefault="00A068DA" w:rsidP="00A068DA">
            <w:pPr>
              <w:rPr>
                <w:rFonts w:asciiTheme="minorEastAsia" w:hAnsiTheme="minorEastAsia" w:cstheme="minorEastAsia"/>
              </w:rPr>
            </w:pPr>
            <w:r w:rsidRPr="00DF47E3">
              <w:rPr>
                <w:rFonts w:asciiTheme="minorEastAsia" w:hAnsiTheme="minorEastAsia" w:cstheme="minorEastAsia" w:hint="eastAsia"/>
              </w:rPr>
              <w:t>(</w:t>
            </w:r>
            <w:r w:rsidR="0DD72B39" w:rsidRPr="00DF47E3">
              <w:rPr>
                <w:rFonts w:asciiTheme="minorEastAsia" w:hAnsiTheme="minorEastAsia" w:cstheme="minorEastAsia"/>
              </w:rPr>
              <w:t>3</w:t>
            </w:r>
            <w:r w:rsidRPr="00DF47E3">
              <w:rPr>
                <w:rFonts w:asciiTheme="minorEastAsia" w:hAnsiTheme="minorEastAsia" w:cstheme="minorEastAsia"/>
              </w:rPr>
              <w:t>)</w:t>
            </w:r>
            <w:r w:rsidR="00412B08" w:rsidRPr="00DF47E3">
              <w:rPr>
                <w:rFonts w:asciiTheme="minorEastAsia" w:hAnsiTheme="minorEastAsia" w:cstheme="minorEastAsia" w:hint="eastAsia"/>
              </w:rPr>
              <w:t>謝金の支払において</w:t>
            </w:r>
            <w:r w:rsidRPr="00DF47E3">
              <w:rPr>
                <w:rFonts w:asciiTheme="minorEastAsia" w:hAnsiTheme="minorEastAsia" w:cstheme="minorEastAsia" w:hint="eastAsia"/>
              </w:rPr>
              <w:t>は、</w:t>
            </w:r>
            <w:r w:rsidR="00412B08" w:rsidRPr="00DF47E3">
              <w:rPr>
                <w:rFonts w:asciiTheme="minorEastAsia" w:hAnsiTheme="minorEastAsia" w:cstheme="minorEastAsia" w:hint="eastAsia"/>
              </w:rPr>
              <w:t>受領者に</w:t>
            </w:r>
            <w:r w:rsidRPr="00DF47E3">
              <w:rPr>
                <w:rFonts w:asciiTheme="minorEastAsia" w:hAnsiTheme="minorEastAsia" w:cstheme="minorEastAsia" w:hint="eastAsia"/>
              </w:rPr>
              <w:t>所得税法に定める確定所得申告の手続きを行うよう指導すること。</w:t>
            </w:r>
            <w:bookmarkStart w:id="0" w:name="_GoBack"/>
            <w:bookmarkEnd w:id="0"/>
          </w:p>
        </w:tc>
      </w:tr>
      <w:tr w:rsidR="00A068DA" w:rsidRPr="00A068DA" w14:paraId="25B0FA74" w14:textId="77777777" w:rsidTr="24765FD8">
        <w:trPr>
          <w:trHeight w:val="20"/>
        </w:trPr>
        <w:tc>
          <w:tcPr>
            <w:tcW w:w="1656" w:type="dxa"/>
          </w:tcPr>
          <w:p w14:paraId="177593AD" w14:textId="21A3ABAA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旅費交通費</w:t>
            </w:r>
          </w:p>
        </w:tc>
        <w:tc>
          <w:tcPr>
            <w:tcW w:w="6277" w:type="dxa"/>
          </w:tcPr>
          <w:p w14:paraId="14AF1770" w14:textId="56106AF5" w:rsidR="00A068DA" w:rsidRPr="00A068DA" w:rsidRDefault="00412B08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本助成研究</w:t>
            </w:r>
            <w:r w:rsidR="00A068DA" w:rsidRPr="53E27860">
              <w:rPr>
                <w:rFonts w:asciiTheme="minorEastAsia" w:hAnsiTheme="minorEastAsia" w:cstheme="minorEastAsia" w:hint="eastAsia"/>
              </w:rPr>
              <w:t>を実施する上で、直接必要な出張(移動)に関する交通費、宿泊費</w:t>
            </w:r>
          </w:p>
        </w:tc>
        <w:tc>
          <w:tcPr>
            <w:tcW w:w="7568" w:type="dxa"/>
          </w:tcPr>
          <w:p w14:paraId="7EB98288" w14:textId="75D09732" w:rsidR="00A068DA" w:rsidRPr="00A068DA" w:rsidRDefault="00A068DA" w:rsidP="00A068DA">
            <w:pPr>
              <w:rPr>
                <w:rFonts w:asciiTheme="minorEastAsia" w:hAnsiTheme="minorEastAsia" w:cstheme="minorEastAsia"/>
                <w:shd w:val="pct15" w:color="auto" w:fill="FFFFFF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(1)所属機関等の長の出張命令に基づき出張の手続きをとること。</w:t>
            </w:r>
          </w:p>
          <w:p w14:paraId="2DD193D1" w14:textId="6B8E0E93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(2)旅費計算にあたっては所属機関等「旅費規程」等によること。</w:t>
            </w:r>
          </w:p>
          <w:p w14:paraId="0A229515" w14:textId="72B8CD77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(3)学会発表、出席のための支出はできない。</w:t>
            </w:r>
          </w:p>
          <w:p w14:paraId="6815C199" w14:textId="1F68164E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(4)所属機関等へ通勤するための定期・回数券は支出対象外とする。</w:t>
            </w:r>
          </w:p>
        </w:tc>
      </w:tr>
      <w:tr w:rsidR="00A068DA" w:rsidRPr="00A068DA" w14:paraId="3DF0D5BC" w14:textId="77777777" w:rsidTr="24765FD8">
        <w:trPr>
          <w:trHeight w:val="20"/>
        </w:trPr>
        <w:tc>
          <w:tcPr>
            <w:tcW w:w="1656" w:type="dxa"/>
          </w:tcPr>
          <w:p w14:paraId="33CD3D87" w14:textId="77777777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会議費</w:t>
            </w:r>
          </w:p>
        </w:tc>
        <w:tc>
          <w:tcPr>
            <w:tcW w:w="6277" w:type="dxa"/>
          </w:tcPr>
          <w:p w14:paraId="63BE2D52" w14:textId="732560A5" w:rsidR="00A068DA" w:rsidRPr="00A068DA" w:rsidRDefault="00412B08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本助成研究</w:t>
            </w:r>
            <w:r w:rsidR="00A068DA" w:rsidRPr="53E27860">
              <w:rPr>
                <w:rFonts w:asciiTheme="minorEastAsia" w:hAnsiTheme="minorEastAsia" w:cstheme="minorEastAsia" w:hint="eastAsia"/>
              </w:rPr>
              <w:t>を実施する上で、必要な会議等に要する費用（会議室利用料、付属機器利用料、茶菓子弁当代等）</w:t>
            </w:r>
          </w:p>
        </w:tc>
        <w:tc>
          <w:tcPr>
            <w:tcW w:w="7568" w:type="dxa"/>
          </w:tcPr>
          <w:p w14:paraId="11DD955C" w14:textId="79191FF3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(1)茶菓子弁当代は、1人1回1</w:t>
            </w:r>
            <w:r w:rsidRPr="53E27860">
              <w:rPr>
                <w:rFonts w:asciiTheme="minorEastAsia" w:hAnsiTheme="minorEastAsia" w:cstheme="minorEastAsia"/>
              </w:rPr>
              <w:t>,500</w:t>
            </w:r>
            <w:r w:rsidRPr="53E27860">
              <w:rPr>
                <w:rFonts w:asciiTheme="minorEastAsia" w:hAnsiTheme="minorEastAsia" w:cstheme="minorEastAsia" w:hint="eastAsia"/>
              </w:rPr>
              <w:t>円を目途とする。</w:t>
            </w:r>
          </w:p>
          <w:p w14:paraId="53EBA264" w14:textId="720E0D17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(2)食事の支出は、食事時間帯を挟む長時間の会議のみとする。</w:t>
            </w:r>
          </w:p>
          <w:p w14:paraId="29A1C434" w14:textId="11901B99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(3)酒類の支出、酒類を提供する場所での会議費は認められない。</w:t>
            </w:r>
          </w:p>
        </w:tc>
      </w:tr>
      <w:tr w:rsidR="00A068DA" w:rsidRPr="00A068DA" w14:paraId="773BA2AF" w14:textId="77777777" w:rsidTr="24765FD8">
        <w:trPr>
          <w:trHeight w:val="20"/>
        </w:trPr>
        <w:tc>
          <w:tcPr>
            <w:tcW w:w="1656" w:type="dxa"/>
          </w:tcPr>
          <w:p w14:paraId="57A0A4D2" w14:textId="77777777" w:rsidR="00A068DA" w:rsidRPr="00A068DA" w:rsidRDefault="00A068DA" w:rsidP="00A068DA">
            <w:pPr>
              <w:rPr>
                <w:rFonts w:asciiTheme="minorEastAsia" w:hAnsiTheme="minorEastAsia" w:cstheme="minorEastAsia"/>
                <w:strike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印刷費</w:t>
            </w:r>
          </w:p>
        </w:tc>
        <w:tc>
          <w:tcPr>
            <w:tcW w:w="6277" w:type="dxa"/>
          </w:tcPr>
          <w:p w14:paraId="48DFF21E" w14:textId="1E21869B" w:rsidR="00A068DA" w:rsidRPr="00A068DA" w:rsidRDefault="00412B08" w:rsidP="00A068DA">
            <w:pPr>
              <w:rPr>
                <w:rFonts w:asciiTheme="minorEastAsia" w:hAnsiTheme="minorEastAsia" w:cstheme="minorEastAsia"/>
                <w:strike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本助成研究</w:t>
            </w:r>
            <w:r w:rsidR="00A068DA" w:rsidRPr="53E27860">
              <w:rPr>
                <w:rFonts w:asciiTheme="minorEastAsia" w:hAnsiTheme="minorEastAsia" w:cstheme="minorEastAsia" w:hint="eastAsia"/>
              </w:rPr>
              <w:t>を実施する上で資料の印刷、複写費、現像料等の費用</w:t>
            </w:r>
          </w:p>
        </w:tc>
        <w:tc>
          <w:tcPr>
            <w:tcW w:w="7568" w:type="dxa"/>
          </w:tcPr>
          <w:p w14:paraId="52583CF8" w14:textId="5C6DF462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(1)本助成の報告書の印刷製本費は原則として認められない。</w:t>
            </w:r>
          </w:p>
          <w:p w14:paraId="1E27C84B" w14:textId="54F6BFE8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(2)</w:t>
            </w:r>
            <w:r w:rsidR="00412B08" w:rsidRPr="53E27860">
              <w:rPr>
                <w:rFonts w:asciiTheme="minorEastAsia" w:hAnsiTheme="minorEastAsia" w:cstheme="minorEastAsia" w:hint="eastAsia"/>
              </w:rPr>
              <w:t xml:space="preserve"> 本助成研究</w:t>
            </w:r>
            <w:r w:rsidRPr="53E27860">
              <w:rPr>
                <w:rFonts w:asciiTheme="minorEastAsia" w:hAnsiTheme="minorEastAsia" w:cstheme="minorEastAsia" w:hint="eastAsia"/>
              </w:rPr>
              <w:t>にて印刷制作物を作成する場合は1部提出すること。</w:t>
            </w:r>
          </w:p>
        </w:tc>
      </w:tr>
      <w:tr w:rsidR="00A068DA" w:rsidRPr="00A068DA" w14:paraId="6ADB471B" w14:textId="77777777" w:rsidTr="24765FD8">
        <w:trPr>
          <w:trHeight w:val="20"/>
        </w:trPr>
        <w:tc>
          <w:tcPr>
            <w:tcW w:w="1656" w:type="dxa"/>
          </w:tcPr>
          <w:p w14:paraId="4CFC0EA9" w14:textId="77777777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通信費</w:t>
            </w:r>
          </w:p>
        </w:tc>
        <w:tc>
          <w:tcPr>
            <w:tcW w:w="6277" w:type="dxa"/>
          </w:tcPr>
          <w:p w14:paraId="7CCB4A0C" w14:textId="467C413A" w:rsidR="00A068DA" w:rsidRPr="00A068DA" w:rsidRDefault="00412B08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本助成研究</w:t>
            </w:r>
            <w:r w:rsidR="00A068DA" w:rsidRPr="53E27860">
              <w:rPr>
                <w:rFonts w:asciiTheme="minorEastAsia" w:hAnsiTheme="minorEastAsia" w:cstheme="minorEastAsia" w:hint="eastAsia"/>
              </w:rPr>
              <w:t>を実施する上で直接必要な切手・はがき等の郵送費用</w:t>
            </w:r>
          </w:p>
        </w:tc>
        <w:tc>
          <w:tcPr>
            <w:tcW w:w="7568" w:type="dxa"/>
          </w:tcPr>
          <w:p w14:paraId="1DE4BAB4" w14:textId="77777777" w:rsidR="00A068DA" w:rsidRPr="00A068DA" w:rsidRDefault="00A068DA" w:rsidP="00A068DA">
            <w:pPr>
              <w:rPr>
                <w:rFonts w:asciiTheme="minorEastAsia" w:hAnsiTheme="minorEastAsia" w:cstheme="minorEastAsia"/>
                <w:strike/>
              </w:rPr>
            </w:pPr>
          </w:p>
        </w:tc>
      </w:tr>
      <w:tr w:rsidR="00A068DA" w:rsidRPr="00A068DA" w14:paraId="35DD6D1F" w14:textId="77777777" w:rsidTr="24765FD8">
        <w:trPr>
          <w:trHeight w:val="20"/>
        </w:trPr>
        <w:tc>
          <w:tcPr>
            <w:tcW w:w="1656" w:type="dxa"/>
          </w:tcPr>
          <w:p w14:paraId="39464F27" w14:textId="77777777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委託費</w:t>
            </w:r>
          </w:p>
        </w:tc>
        <w:tc>
          <w:tcPr>
            <w:tcW w:w="6277" w:type="dxa"/>
          </w:tcPr>
          <w:p w14:paraId="59575C50" w14:textId="6205AB14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業務を外部に委託する際に支払う費用(アンケート調査表集計、</w:t>
            </w:r>
          </w:p>
          <w:p w14:paraId="077D5E67" w14:textId="06F0D4C9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転記・解析、テープ起こし等）</w:t>
            </w:r>
          </w:p>
        </w:tc>
        <w:tc>
          <w:tcPr>
            <w:tcW w:w="7568" w:type="dxa"/>
          </w:tcPr>
          <w:p w14:paraId="6F9B5A20" w14:textId="77777777" w:rsidR="00A068DA" w:rsidRPr="00A068DA" w:rsidRDefault="00A068DA" w:rsidP="00A068D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共同研究者を含む関係者への費用は認められない。</w:t>
            </w:r>
          </w:p>
        </w:tc>
      </w:tr>
      <w:tr w:rsidR="00A068DA" w:rsidRPr="00A068DA" w14:paraId="1A4B29D1" w14:textId="77777777" w:rsidTr="24765FD8">
        <w:trPr>
          <w:trHeight w:val="20"/>
        </w:trPr>
        <w:tc>
          <w:tcPr>
            <w:tcW w:w="1656" w:type="dxa"/>
          </w:tcPr>
          <w:p w14:paraId="1C779EB6" w14:textId="196DC469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その他</w:t>
            </w:r>
          </w:p>
        </w:tc>
        <w:tc>
          <w:tcPr>
            <w:tcW w:w="6277" w:type="dxa"/>
          </w:tcPr>
          <w:p w14:paraId="34107386" w14:textId="6E03FA45" w:rsidR="00A068DA" w:rsidRPr="00A068DA" w:rsidRDefault="00412B08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 w:hint="eastAsia"/>
              </w:rPr>
              <w:t>本助成研究</w:t>
            </w:r>
            <w:r w:rsidR="00A068DA" w:rsidRPr="53E27860">
              <w:rPr>
                <w:rFonts w:asciiTheme="minorEastAsia" w:hAnsiTheme="minorEastAsia" w:cstheme="minorEastAsia" w:hint="eastAsia"/>
              </w:rPr>
              <w:t>を実施する上で必要な手数料等（振込手数料等）</w:t>
            </w:r>
          </w:p>
        </w:tc>
        <w:tc>
          <w:tcPr>
            <w:tcW w:w="7568" w:type="dxa"/>
          </w:tcPr>
          <w:p w14:paraId="2CD4DA23" w14:textId="7D88C29D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/>
              </w:rPr>
              <w:t>(</w:t>
            </w:r>
            <w:r w:rsidRPr="53E27860">
              <w:rPr>
                <w:rFonts w:asciiTheme="minorEastAsia" w:hAnsiTheme="minorEastAsia" w:cstheme="minorEastAsia" w:hint="eastAsia"/>
              </w:rPr>
              <w:t>1</w:t>
            </w:r>
            <w:r w:rsidRPr="53E27860">
              <w:rPr>
                <w:rFonts w:asciiTheme="minorEastAsia" w:hAnsiTheme="minorEastAsia" w:cstheme="minorEastAsia"/>
              </w:rPr>
              <w:t>)</w:t>
            </w:r>
            <w:r w:rsidR="00412B08" w:rsidRPr="53E27860">
              <w:rPr>
                <w:rFonts w:asciiTheme="minorEastAsia" w:hAnsiTheme="minorEastAsia" w:cstheme="minorEastAsia" w:hint="eastAsia"/>
              </w:rPr>
              <w:t>報告</w:t>
            </w:r>
            <w:r w:rsidRPr="53E27860">
              <w:rPr>
                <w:rFonts w:asciiTheme="minorEastAsia" w:hAnsiTheme="minorEastAsia" w:cstheme="minorEastAsia" w:hint="eastAsia"/>
              </w:rPr>
              <w:t>書類に支出理由を記入すること。</w:t>
            </w:r>
            <w:r>
              <w:br/>
            </w:r>
            <w:r w:rsidRPr="53E27860">
              <w:rPr>
                <w:rFonts w:asciiTheme="minorEastAsia" w:hAnsiTheme="minorEastAsia" w:cstheme="minorEastAsia" w:hint="eastAsia"/>
              </w:rPr>
              <w:t>(2)個人の資格に関するようなもの（例：学会会員の年会費、雑誌への投稿料等）については認められない。</w:t>
            </w:r>
          </w:p>
          <w:p w14:paraId="7CC12F94" w14:textId="15A7DAA0" w:rsidR="00A068DA" w:rsidRPr="00A068DA" w:rsidRDefault="00A068DA" w:rsidP="00A068DA">
            <w:pPr>
              <w:rPr>
                <w:rFonts w:asciiTheme="minorEastAsia" w:hAnsiTheme="minorEastAsia" w:cstheme="minorEastAsia"/>
              </w:rPr>
            </w:pPr>
            <w:r w:rsidRPr="53E27860">
              <w:rPr>
                <w:rFonts w:asciiTheme="minorEastAsia" w:hAnsiTheme="minorEastAsia" w:cstheme="minorEastAsia"/>
              </w:rPr>
              <w:t>(</w:t>
            </w:r>
            <w:r w:rsidRPr="53E27860">
              <w:rPr>
                <w:rFonts w:asciiTheme="minorEastAsia" w:hAnsiTheme="minorEastAsia" w:cstheme="minorEastAsia" w:hint="eastAsia"/>
              </w:rPr>
              <w:t>3</w:t>
            </w:r>
            <w:r w:rsidRPr="53E27860">
              <w:rPr>
                <w:rFonts w:asciiTheme="minorEastAsia" w:hAnsiTheme="minorEastAsia" w:cstheme="minorEastAsia"/>
              </w:rPr>
              <w:t xml:space="preserve">) </w:t>
            </w:r>
            <w:r w:rsidRPr="53E27860">
              <w:rPr>
                <w:rFonts w:asciiTheme="minorEastAsia" w:hAnsiTheme="minorEastAsia" w:cstheme="minorEastAsia" w:hint="eastAsia"/>
              </w:rPr>
              <w:t>所属機関等への間接経費が必要な場合計上を認める。</w:t>
            </w:r>
          </w:p>
        </w:tc>
      </w:tr>
    </w:tbl>
    <w:p w14:paraId="6CDCD430" w14:textId="77777777" w:rsidR="00AF3054" w:rsidRPr="004C7632" w:rsidRDefault="00AF3054" w:rsidP="00815FDD"/>
    <w:sectPr w:rsidR="00AF3054" w:rsidRPr="004C7632" w:rsidSect="00AF3054">
      <w:pgSz w:w="16838" w:h="11906" w:orient="landscape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773F7" w14:textId="77777777" w:rsidR="00820340" w:rsidRDefault="00820340" w:rsidP="0034206C">
      <w:r>
        <w:separator/>
      </w:r>
    </w:p>
  </w:endnote>
  <w:endnote w:type="continuationSeparator" w:id="0">
    <w:p w14:paraId="344F30D1" w14:textId="77777777" w:rsidR="00820340" w:rsidRDefault="00820340" w:rsidP="0034206C">
      <w:r>
        <w:continuationSeparator/>
      </w:r>
    </w:p>
  </w:endnote>
  <w:endnote w:type="continuationNotice" w:id="1">
    <w:p w14:paraId="5E90FE44" w14:textId="77777777" w:rsidR="00820340" w:rsidRDefault="00820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A5C75" w14:textId="77777777" w:rsidR="00820340" w:rsidRDefault="00820340" w:rsidP="0034206C">
      <w:r>
        <w:separator/>
      </w:r>
    </w:p>
  </w:footnote>
  <w:footnote w:type="continuationSeparator" w:id="0">
    <w:p w14:paraId="4B8C227D" w14:textId="77777777" w:rsidR="00820340" w:rsidRDefault="00820340" w:rsidP="0034206C">
      <w:r>
        <w:continuationSeparator/>
      </w:r>
    </w:p>
  </w:footnote>
  <w:footnote w:type="continuationNotice" w:id="1">
    <w:p w14:paraId="47D172D0" w14:textId="77777777" w:rsidR="00820340" w:rsidRDefault="008203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B88"/>
    <w:multiLevelType w:val="hybridMultilevel"/>
    <w:tmpl w:val="8CAE9918"/>
    <w:lvl w:ilvl="0" w:tplc="8B8E2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74F0E"/>
    <w:multiLevelType w:val="hybridMultilevel"/>
    <w:tmpl w:val="F79E3234"/>
    <w:lvl w:ilvl="0" w:tplc="9502DD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F5AC0"/>
    <w:multiLevelType w:val="hybridMultilevel"/>
    <w:tmpl w:val="3DEC0950"/>
    <w:lvl w:ilvl="0" w:tplc="9C3400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339EA"/>
    <w:multiLevelType w:val="hybridMultilevel"/>
    <w:tmpl w:val="18C4A044"/>
    <w:lvl w:ilvl="0" w:tplc="DC9613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A565C7"/>
    <w:multiLevelType w:val="hybridMultilevel"/>
    <w:tmpl w:val="C9D6ADDC"/>
    <w:lvl w:ilvl="0" w:tplc="3AD0B2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53134"/>
    <w:multiLevelType w:val="hybridMultilevel"/>
    <w:tmpl w:val="065AEADE"/>
    <w:lvl w:ilvl="0" w:tplc="F3A22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9D"/>
    <w:rsid w:val="000319A9"/>
    <w:rsid w:val="0005710F"/>
    <w:rsid w:val="00081073"/>
    <w:rsid w:val="00096852"/>
    <w:rsid w:val="000A317B"/>
    <w:rsid w:val="000C4CC3"/>
    <w:rsid w:val="000F28CC"/>
    <w:rsid w:val="00112AA2"/>
    <w:rsid w:val="00135D4B"/>
    <w:rsid w:val="001B2C99"/>
    <w:rsid w:val="001B3039"/>
    <w:rsid w:val="001C5B9B"/>
    <w:rsid w:val="00236E4D"/>
    <w:rsid w:val="002568CD"/>
    <w:rsid w:val="00304BCF"/>
    <w:rsid w:val="00312620"/>
    <w:rsid w:val="003304B1"/>
    <w:rsid w:val="003363B0"/>
    <w:rsid w:val="0034206C"/>
    <w:rsid w:val="0039223A"/>
    <w:rsid w:val="003C4245"/>
    <w:rsid w:val="003C4644"/>
    <w:rsid w:val="00412B08"/>
    <w:rsid w:val="00472A78"/>
    <w:rsid w:val="00487924"/>
    <w:rsid w:val="004C5DAB"/>
    <w:rsid w:val="004C7632"/>
    <w:rsid w:val="005001D6"/>
    <w:rsid w:val="00523DE7"/>
    <w:rsid w:val="0055479D"/>
    <w:rsid w:val="00554E81"/>
    <w:rsid w:val="00574992"/>
    <w:rsid w:val="0059112B"/>
    <w:rsid w:val="005A7BF7"/>
    <w:rsid w:val="005B78EB"/>
    <w:rsid w:val="005C2F13"/>
    <w:rsid w:val="005E11BA"/>
    <w:rsid w:val="005E1C91"/>
    <w:rsid w:val="006307F2"/>
    <w:rsid w:val="00657E59"/>
    <w:rsid w:val="00666A4F"/>
    <w:rsid w:val="006807E1"/>
    <w:rsid w:val="00686A6F"/>
    <w:rsid w:val="006B5CC8"/>
    <w:rsid w:val="006F540D"/>
    <w:rsid w:val="00747096"/>
    <w:rsid w:val="007666A0"/>
    <w:rsid w:val="007677A1"/>
    <w:rsid w:val="007C48BF"/>
    <w:rsid w:val="00802FE0"/>
    <w:rsid w:val="00815FDD"/>
    <w:rsid w:val="00820340"/>
    <w:rsid w:val="008519DD"/>
    <w:rsid w:val="0086555D"/>
    <w:rsid w:val="008A0773"/>
    <w:rsid w:val="008B2683"/>
    <w:rsid w:val="00903C3C"/>
    <w:rsid w:val="009263C8"/>
    <w:rsid w:val="00945E3C"/>
    <w:rsid w:val="009500F7"/>
    <w:rsid w:val="009664E7"/>
    <w:rsid w:val="009A7E52"/>
    <w:rsid w:val="009E1A14"/>
    <w:rsid w:val="009E5D3E"/>
    <w:rsid w:val="00A068DA"/>
    <w:rsid w:val="00A43314"/>
    <w:rsid w:val="00A53045"/>
    <w:rsid w:val="00A87EFD"/>
    <w:rsid w:val="00AC07E1"/>
    <w:rsid w:val="00AD5E6A"/>
    <w:rsid w:val="00AF2D5B"/>
    <w:rsid w:val="00AF3054"/>
    <w:rsid w:val="00B54E12"/>
    <w:rsid w:val="00B5549C"/>
    <w:rsid w:val="00B706E2"/>
    <w:rsid w:val="00BE30D7"/>
    <w:rsid w:val="00C415A6"/>
    <w:rsid w:val="00D41AA3"/>
    <w:rsid w:val="00D45A56"/>
    <w:rsid w:val="00D45F00"/>
    <w:rsid w:val="00D5233B"/>
    <w:rsid w:val="00D658CE"/>
    <w:rsid w:val="00D9325B"/>
    <w:rsid w:val="00DB75F1"/>
    <w:rsid w:val="00DC2775"/>
    <w:rsid w:val="00DD3E23"/>
    <w:rsid w:val="00DF47E3"/>
    <w:rsid w:val="00E857D2"/>
    <w:rsid w:val="00EB63D2"/>
    <w:rsid w:val="00EE085A"/>
    <w:rsid w:val="00EE1B9D"/>
    <w:rsid w:val="00EF4319"/>
    <w:rsid w:val="00F85313"/>
    <w:rsid w:val="00FA31CB"/>
    <w:rsid w:val="00FA5112"/>
    <w:rsid w:val="00FC61E2"/>
    <w:rsid w:val="00FD6B83"/>
    <w:rsid w:val="020D5312"/>
    <w:rsid w:val="02150911"/>
    <w:rsid w:val="022D10D9"/>
    <w:rsid w:val="031B76F7"/>
    <w:rsid w:val="0553CB92"/>
    <w:rsid w:val="06017AA9"/>
    <w:rsid w:val="087A1C10"/>
    <w:rsid w:val="0B97E5D5"/>
    <w:rsid w:val="0BDC5876"/>
    <w:rsid w:val="0DD72B39"/>
    <w:rsid w:val="0EFE39F8"/>
    <w:rsid w:val="0F7568F6"/>
    <w:rsid w:val="11E07CBC"/>
    <w:rsid w:val="123DA5F8"/>
    <w:rsid w:val="132916BE"/>
    <w:rsid w:val="152FB853"/>
    <w:rsid w:val="15B511DA"/>
    <w:rsid w:val="168D1D8A"/>
    <w:rsid w:val="16ADCDCB"/>
    <w:rsid w:val="1735B9C5"/>
    <w:rsid w:val="1747E96A"/>
    <w:rsid w:val="1ABA14D6"/>
    <w:rsid w:val="1B0996F8"/>
    <w:rsid w:val="1BD2504D"/>
    <w:rsid w:val="1BEA7C8B"/>
    <w:rsid w:val="1CEDE6BE"/>
    <w:rsid w:val="1FD29D19"/>
    <w:rsid w:val="2189AA52"/>
    <w:rsid w:val="22E68356"/>
    <w:rsid w:val="24765FD8"/>
    <w:rsid w:val="26C14341"/>
    <w:rsid w:val="2756F76D"/>
    <w:rsid w:val="297165C8"/>
    <w:rsid w:val="29DB97CB"/>
    <w:rsid w:val="2A4B101F"/>
    <w:rsid w:val="2E70B258"/>
    <w:rsid w:val="317309DF"/>
    <w:rsid w:val="31F43A75"/>
    <w:rsid w:val="320B87E5"/>
    <w:rsid w:val="34831EE4"/>
    <w:rsid w:val="358FBBFF"/>
    <w:rsid w:val="35BD40E8"/>
    <w:rsid w:val="3896D26F"/>
    <w:rsid w:val="39DF3391"/>
    <w:rsid w:val="3E316DAA"/>
    <w:rsid w:val="3E4082CC"/>
    <w:rsid w:val="3F246654"/>
    <w:rsid w:val="40F27B3D"/>
    <w:rsid w:val="4182C717"/>
    <w:rsid w:val="45210FA4"/>
    <w:rsid w:val="45A23441"/>
    <w:rsid w:val="45EBE0A8"/>
    <w:rsid w:val="46CD90AA"/>
    <w:rsid w:val="47872CCA"/>
    <w:rsid w:val="48D13CE7"/>
    <w:rsid w:val="49016292"/>
    <w:rsid w:val="490745B1"/>
    <w:rsid w:val="4A6766EF"/>
    <w:rsid w:val="4AB1AFE7"/>
    <w:rsid w:val="4B18C834"/>
    <w:rsid w:val="4B2CA06B"/>
    <w:rsid w:val="507A673D"/>
    <w:rsid w:val="51C2958E"/>
    <w:rsid w:val="51C2C85F"/>
    <w:rsid w:val="523C11E3"/>
    <w:rsid w:val="53E27860"/>
    <w:rsid w:val="5546507C"/>
    <w:rsid w:val="564A17A6"/>
    <w:rsid w:val="56507838"/>
    <w:rsid w:val="593BCD0A"/>
    <w:rsid w:val="5995E687"/>
    <w:rsid w:val="5AE89742"/>
    <w:rsid w:val="5B363A3E"/>
    <w:rsid w:val="5BE8E876"/>
    <w:rsid w:val="5CD74E94"/>
    <w:rsid w:val="5D050D7E"/>
    <w:rsid w:val="5D63B1CE"/>
    <w:rsid w:val="5DB0C31F"/>
    <w:rsid w:val="5FDE6504"/>
    <w:rsid w:val="617CBE25"/>
    <w:rsid w:val="61C91249"/>
    <w:rsid w:val="61FC16E8"/>
    <w:rsid w:val="65A72583"/>
    <w:rsid w:val="66A484F3"/>
    <w:rsid w:val="67BE8D1B"/>
    <w:rsid w:val="6845CFCD"/>
    <w:rsid w:val="687383ED"/>
    <w:rsid w:val="68CA6DD6"/>
    <w:rsid w:val="6A0EE43C"/>
    <w:rsid w:val="6A5168DC"/>
    <w:rsid w:val="6A796EE4"/>
    <w:rsid w:val="6A79A1B5"/>
    <w:rsid w:val="6EEB8FF0"/>
    <w:rsid w:val="6FD700B6"/>
    <w:rsid w:val="6FF80287"/>
    <w:rsid w:val="733B0782"/>
    <w:rsid w:val="738D2EFC"/>
    <w:rsid w:val="73CC7D44"/>
    <w:rsid w:val="74B765A9"/>
    <w:rsid w:val="757F1822"/>
    <w:rsid w:val="758E27EA"/>
    <w:rsid w:val="78986683"/>
    <w:rsid w:val="7977BBAC"/>
    <w:rsid w:val="799BD0B6"/>
    <w:rsid w:val="79B0A1FA"/>
    <w:rsid w:val="7ADE2A4A"/>
    <w:rsid w:val="7B307DDA"/>
    <w:rsid w:val="7B92CC99"/>
    <w:rsid w:val="7C48EC22"/>
    <w:rsid w:val="7DD64433"/>
    <w:rsid w:val="7E1A7546"/>
    <w:rsid w:val="7F3AF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629E8"/>
  <w15:chartTrackingRefBased/>
  <w15:docId w15:val="{3B39C10A-2DE0-4078-A4DA-30D0FA4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9D"/>
    <w:pPr>
      <w:ind w:leftChars="400" w:left="840"/>
    </w:pPr>
  </w:style>
  <w:style w:type="table" w:styleId="a4">
    <w:name w:val="Table Grid"/>
    <w:basedOn w:val="a1"/>
    <w:uiPriority w:val="39"/>
    <w:rsid w:val="0055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2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06C"/>
  </w:style>
  <w:style w:type="paragraph" w:styleId="a7">
    <w:name w:val="footer"/>
    <w:basedOn w:val="a"/>
    <w:link w:val="a8"/>
    <w:uiPriority w:val="99"/>
    <w:unhideWhenUsed/>
    <w:rsid w:val="00342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06C"/>
  </w:style>
  <w:style w:type="paragraph" w:styleId="a9">
    <w:name w:val="Balloon Text"/>
    <w:basedOn w:val="a"/>
    <w:link w:val="aa"/>
    <w:uiPriority w:val="99"/>
    <w:semiHidden/>
    <w:unhideWhenUsed/>
    <w:rsid w:val="00AC0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7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5D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5D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5D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5D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5D4B"/>
    <w:rPr>
      <w:b/>
      <w:bCs/>
    </w:rPr>
  </w:style>
  <w:style w:type="paragraph" w:styleId="af0">
    <w:name w:val="Revision"/>
    <w:hidden/>
    <w:uiPriority w:val="99"/>
    <w:semiHidden/>
    <w:rsid w:val="004C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CBA716245BD2439EBE9B416615C3CA" ma:contentTypeVersion="4" ma:contentTypeDescription="新しいドキュメントを作成します。" ma:contentTypeScope="" ma:versionID="b14d9ee7a32f8117e8289bb5bf15994f">
  <xsd:schema xmlns:xsd="http://www.w3.org/2001/XMLSchema" xmlns:xs="http://www.w3.org/2001/XMLSchema" xmlns:p="http://schemas.microsoft.com/office/2006/metadata/properties" xmlns:ns2="537a8760-c147-4b95-b524-be08ba87d043" targetNamespace="http://schemas.microsoft.com/office/2006/metadata/properties" ma:root="true" ma:fieldsID="a4cab5be9c31236dbb1c847223c50db1" ns2:_="">
    <xsd:import namespace="537a8760-c147-4b95-b524-be08ba87d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8760-c147-4b95-b524-be08ba87d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A3343-52CB-4C3B-B387-EF372CFFB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A2A0BA-4F03-462E-B986-BE453381D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4F78B-77CE-44B5-A761-F65791B93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a8760-c147-4b95-b524-be08ba87d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大樹</dc:creator>
  <cp:keywords/>
  <dc:description/>
  <cp:lastModifiedBy>三谷 孝一郎</cp:lastModifiedBy>
  <cp:revision>3</cp:revision>
  <cp:lastPrinted>2023-02-20T06:55:00Z</cp:lastPrinted>
  <dcterms:created xsi:type="dcterms:W3CDTF">2023-02-20T06:40:00Z</dcterms:created>
  <dcterms:modified xsi:type="dcterms:W3CDTF">2023-02-20T06:55:00Z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0x0101007DCBA716245BD2439EBE9B416615C3CA</vt:lpwstr>
  </property>
</Properties>
</file>